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</w:p>
    <w:tbl>
      <w:tblPr>
        <w:tblStyle w:val="32"/>
        <w:tblW w:w="9884" w:type="dxa"/>
        <w:tblInd w:w="-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1090"/>
        <w:gridCol w:w="1090"/>
        <w:gridCol w:w="1397"/>
        <w:gridCol w:w="1560"/>
        <w:gridCol w:w="15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ALLEGATO B: </w:t>
            </w:r>
            <w:r>
              <w:rPr>
                <w:b/>
                <w:sz w:val="28"/>
                <w:szCs w:val="28"/>
                <w:rtl w:val="0"/>
              </w:rPr>
              <w:t>GRIGLIA DI VALUTAZIONE DEI TITOLI PER ESPERTI</w:t>
            </w:r>
            <w:r>
              <w:rPr>
                <w:rFonts w:hint="default"/>
                <w:b/>
                <w:sz w:val="28"/>
                <w:szCs w:val="28"/>
                <w:rtl w:val="0"/>
                <w:lang w:val="it-IT"/>
              </w:rPr>
              <w:t xml:space="preserve"> </w:t>
            </w:r>
            <w:r>
              <w:rPr>
                <w:b/>
                <w:sz w:val="28"/>
                <w:szCs w:val="28"/>
                <w:rtl w:val="0"/>
              </w:rPr>
              <w:t>INTERNI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rtl w:val="0"/>
              </w:rPr>
            </w:pPr>
            <w:r>
              <w:rPr>
                <w:b/>
                <w:rtl w:val="0"/>
              </w:rPr>
              <w:t>Requisiti di ammissione:</w:t>
            </w:r>
            <w:r>
              <w:rPr>
                <w:rFonts w:hint="default"/>
                <w:b/>
                <w:rtl w:val="0"/>
                <w:lang w:val="it-IT"/>
              </w:rPr>
              <w:t xml:space="preserve"> </w:t>
            </w:r>
            <w:r>
              <w:rPr>
                <w:bCs/>
              </w:rPr>
              <w:t>Coerenza del percorso progettuale predisposto dall’interessato con il modulo richiesto</w:t>
            </w:r>
          </w:p>
          <w:p>
            <w:pPr>
              <w:rPr>
                <w:b/>
                <w:rtl w:val="0"/>
              </w:rPr>
            </w:pPr>
          </w:p>
          <w:p>
            <w:pPr>
              <w:rPr>
                <w:b/>
              </w:rPr>
            </w:pPr>
            <w:bookmarkStart w:id="1" w:name="_GoBack"/>
            <w:bookmarkEnd w:id="1"/>
            <w:r>
              <w:rPr>
                <w:b/>
                <w:rtl w:val="0"/>
              </w:rPr>
              <w:t xml:space="preserve">Criteri di ammissione: </w:t>
            </w:r>
            <w:r>
              <w:rPr>
                <w:bCs/>
              </w:rPr>
              <w:t xml:space="preserve">Titoli d’accesso coerenti con il modulo (come da </w:t>
            </w:r>
            <w:r>
              <w:rPr>
                <w:rFonts w:hint="default"/>
                <w:bCs/>
                <w:lang w:val="it-IT"/>
              </w:rPr>
              <w:t>avviso</w:t>
            </w:r>
            <w:r>
              <w:rPr>
                <w:bCs/>
              </w:rPr>
              <w:t xml:space="preserve"> 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n. riferimento del curriculum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da compilare a cura del candidato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da compilare a cura della commissione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>L' ISTRUZIONE, LA FORMAZIONE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NELLO SPECIFICO SETTORE IN CUI SI CONCORRE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A1. LAUREA ATTINENTE ALLA SELEZIONE</w:t>
            </w:r>
          </w:p>
          <w:p>
            <w:r>
              <w:rPr>
                <w:rtl w:val="0"/>
              </w:rPr>
              <w:t>(vecchio ordinamento o magistrale)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PUNTI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110 e lode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100 - 110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&lt; 100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A2. LAUREA ATTINENTE ALLA SELEZIONE</w:t>
            </w:r>
          </w:p>
          <w:p>
            <w:pPr>
              <w:rPr>
                <w:b/>
              </w:rPr>
            </w:pPr>
            <w:r>
              <w:rPr>
                <w:rtl w:val="0"/>
              </w:rPr>
              <w:t>(triennale, in alternativa al punto A1)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110 e lode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100-110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 xml:space="preserve">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&lt; 100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 xml:space="preserve">A3. DIPLOMA ATTINENTE ALLA SELEZIONE </w:t>
            </w:r>
            <w:r>
              <w:rPr>
                <w:rtl w:val="0"/>
              </w:rPr>
              <w:t>(in alternativa ai punti A1 e A2)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A4. DOTTORATO DI RICERCA ATTINENTE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A5. MASTER UNIVERSITARIO DI II LIVELLO ATTINENTE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A6. MASTER UNIVERSITARIO DI I LIVELLO ATTINENTE ALLA SELEZIONE</w:t>
            </w:r>
            <w:r>
              <w:rPr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LE CERTIFICAZIONI OTTENUTE  </w:t>
            </w:r>
          </w:p>
          <w:p>
            <w:pPr>
              <w:rPr>
                <w:b/>
                <w:u w:val="single"/>
              </w:rPr>
            </w:pPr>
            <w:r>
              <w:rPr>
                <w:b/>
                <w:u w:val="single"/>
                <w:rtl w:val="0"/>
              </w:rPr>
              <w:t>NELLO SPECIFICO SETTORE IN CUI SI CONCORRE</w:t>
            </w: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ab/>
            </w:r>
            <w:r>
              <w:rPr>
                <w:b/>
                <w:rtl w:val="0"/>
              </w:rPr>
              <w:tab/>
            </w:r>
            <w:r>
              <w:rPr>
                <w:b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B1. COMPETENZE I.C.T. CERTIFICATE riconosciute dal MIUR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Max 2 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Da 1 a 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B2. COMPETENZE LINGUISTICHE CERTIFICATE LIVELLO C1</w:t>
            </w:r>
            <w:r>
              <w:rPr>
                <w:b/>
                <w:rtl w:val="0"/>
              </w:rPr>
              <w:tab/>
            </w:r>
            <w:r>
              <w:rPr>
                <w:b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Da 1 a 5 punti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B3. COMPETENZE LINGUISTICHE CERTIFICATE LIVELLO B2 </w:t>
            </w:r>
            <w:r>
              <w:rPr>
                <w:rtl w:val="0"/>
              </w:rPr>
              <w:t>(in alternativa a C1)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Da 1 a 3 punti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B4. COMPETENZE LINGUISTICHE CERTIFICATE LIVELLO B1 </w:t>
            </w:r>
            <w:r>
              <w:rPr>
                <w:rtl w:val="0"/>
              </w:rPr>
              <w:t>(in alternativa a B2)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Da 1 a 2 punti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>LE ESPERIENZE</w:t>
            </w:r>
          </w:p>
          <w:p>
            <w:pPr>
              <w:rPr>
                <w:b/>
                <w:u w:val="single"/>
              </w:rPr>
            </w:pPr>
            <w:r>
              <w:rPr>
                <w:b/>
                <w:rtl w:val="0"/>
              </w:rPr>
              <w:t xml:space="preserve"> </w:t>
            </w:r>
            <w:r>
              <w:rPr>
                <w:b/>
                <w:u w:val="single"/>
                <w:rtl w:val="0"/>
              </w:rPr>
              <w:t>NELLO SPECIFICO SETTORE IN CUI SI CONCORRE</w:t>
            </w:r>
          </w:p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C1. ISCRIZIONE ALL' ALBO PROFESSIONALE ATTINENTE ALLA SELEZIONE</w:t>
            </w:r>
            <w:r>
              <w:rPr>
                <w:b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Max 10 anni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1 punto per anno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C2. ESPERIENZE DI DOCENZA O COLLABORAZIONE CON UNIVERSITA’ ENTI ASSOCIAZIONI PROFESSIONALI (min. 20 ore)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  <w:rtl w:val="0"/>
              </w:rPr>
              <w:t>C3. ESPERIENZE DI DOCENZA (min. 20 ore) NEI PROGETTI FINANZIATI DAL FONDO SOCIALE EUROPEO (PON – POR)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shd w:val="clear" w:fill="auto"/>
                <w:rtl w:val="0"/>
              </w:rPr>
              <w:t>C4. ES</w:t>
            </w:r>
            <w:r>
              <w:rPr>
                <w:b/>
                <w:rtl w:val="0"/>
              </w:rPr>
              <w:t>PERIENZE DI DOCENZA  NEI PROGETTI FINANZIATI CON I FONDI ART 31, COMMA 6, DL 22 MARZO 2021, N.41 (PIANO ESTATE)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C5. ESPERIENZE DI TUTOR D’AULA/DIDATTICO (min. 20 ore) NEI PROGETTI FINANZIATI DAL FONDO SOCIALE EUROPEO (PON – POR)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5 </w:t>
            </w:r>
          </w:p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C6. ESPERIENZE DI TUTOR D’AULA/DIDATTICO NEI PROGETTI FINANZIATI CON I FONDI ART 31, COMMA 6, DL 22 MARZO2021, N.41 (PIANO ESTATE)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C7. ESPERIENZE DI FACILITATORE/VALUTATORE/SUPPORTO (min. 20 ore) NEI PROGETTI FINANZIATI DAL FONDO SOCIALE EUROPEO (PON – POR)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C8. ESPERIENZE DI TUTOR COORDINATORE (min. 20 ore) NEI PROGETTI FINANZIATI DAL FONDO SOCIALE EUROPEO (PON – POR)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C9. INCARICHI DI PROGETTISTA IN PROGETTI FINANZIATI DAL FONDO SOCIALE EUROPEO (FESR) </w:t>
            </w:r>
            <w:r>
              <w:rPr>
                <w:rtl w:val="0"/>
              </w:rPr>
              <w:t>(Solo per esperto progettista FESR)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C10. INCARICHI DI COLLAUDATORE IN PROGETTI FINANZIATI DAL FONDO SOCIALE EUROPEO (FESR) </w:t>
            </w:r>
            <w:r>
              <w:rPr>
                <w:rtl w:val="0"/>
              </w:rPr>
              <w:t>(Solo per esperto collaudatore FESR)</w:t>
            </w:r>
            <w:r>
              <w:rPr>
                <w:b/>
                <w:rtl w:val="0"/>
              </w:rPr>
              <w:tab/>
            </w:r>
            <w:r>
              <w:rPr>
                <w:b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C11. CONOSCENZE SPECIFICHE DELL' ARGOMENTO (documentate attraverso partecipazione a corsi min 10 ore con attestato)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C12. CONOSCENZE SPECIFICHE DELL' ARGOMENTO (documentate attraverso esperienze lavorative professionali)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C13. CONOSCENZE SPECIFICHE DELL' ARGOMENTO (documentate attraverso pubblicazioni)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Max. 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3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C14. CONOSCENZE SPECIFICHE DELL' ARGOMENTO (documentate attraverso esperienze di docente in corsi di formazione min. 6 ore)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Max 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TOTALE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footerReference r:id="rId3" w:type="default"/>
      <w:footerReference r:id="rId4" w:type="even"/>
      <w:pgSz w:w="11907" w:h="16839"/>
      <w:pgMar w:top="284" w:right="1134" w:bottom="1134" w:left="993" w:header="567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utura Std 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1570814"/>
    <w:rsid w:val="07CA5DC6"/>
    <w:rsid w:val="26917A81"/>
    <w:rsid w:val="3DFE0E07"/>
    <w:rsid w:val="3E507B8A"/>
    <w:rsid w:val="441729CE"/>
    <w:rsid w:val="5C7D1025"/>
    <w:rsid w:val="7BC32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5">
    <w:name w:val="heading 4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6">
    <w:name w:val="heading 5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8">
    <w:name w:val="heading 7"/>
    <w:basedOn w:val="1"/>
    <w:next w:val="1"/>
    <w:qFormat/>
    <w:uiPriority w:val="0"/>
    <w:pPr>
      <w:keepNext/>
      <w:ind w:right="1133"/>
      <w:jc w:val="center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10">
    <w:name w:val="heading 9"/>
    <w:basedOn w:val="1"/>
    <w:next w:val="1"/>
    <w:qFormat/>
    <w:uiPriority w:val="0"/>
    <w:pPr>
      <w:keepNext/>
      <w:ind w:right="1133"/>
      <w:outlineLvl w:val="8"/>
    </w:pPr>
    <w:rPr>
      <w:b/>
      <w:bCs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foot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5">
    <w:name w:val="footnote reference"/>
    <w:semiHidden/>
    <w:qFormat/>
    <w:uiPriority w:val="0"/>
    <w:rPr>
      <w:vertAlign w:val="superscript"/>
    </w:rPr>
  </w:style>
  <w:style w:type="paragraph" w:styleId="16">
    <w:name w:val="footnote text"/>
    <w:basedOn w:val="1"/>
    <w:link w:val="31"/>
    <w:qFormat/>
    <w:uiPriority w:val="0"/>
  </w:style>
  <w:style w:type="paragraph" w:styleId="17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page number"/>
    <w:basedOn w:val="11"/>
    <w:qFormat/>
    <w:uiPriority w:val="0"/>
  </w:style>
  <w:style w:type="paragraph" w:styleId="2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1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2">
    <w:name w:val="Table Web 1"/>
    <w:basedOn w:val="12"/>
    <w:qFormat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23">
    <w:name w:val="Title"/>
    <w:basedOn w:val="1"/>
    <w:next w:val="1"/>
    <w:qFormat/>
    <w:uiPriority w:val="0"/>
    <w:pPr>
      <w:jc w:val="center"/>
    </w:pPr>
    <w:rPr>
      <w:b/>
      <w:bCs/>
      <w:sz w:val="24"/>
      <w:szCs w:val="24"/>
    </w:rPr>
  </w:style>
  <w:style w:type="table" w:customStyle="1" w:styleId="24">
    <w:name w:val="Table Normal1"/>
    <w:qFormat/>
    <w:uiPriority w:val="0"/>
  </w:style>
  <w:style w:type="paragraph" w:customStyle="1" w:styleId="25">
    <w:name w:val="Corpo del testo"/>
    <w:basedOn w:val="1"/>
    <w:qFormat/>
    <w:uiPriority w:val="0"/>
    <w:pPr>
      <w:ind w:right="1133"/>
      <w:jc w:val="both"/>
    </w:pPr>
    <w:rPr>
      <w:sz w:val="22"/>
    </w:rPr>
  </w:style>
  <w:style w:type="paragraph" w:customStyle="1" w:styleId="26">
    <w:name w:val="Titolo lt"/>
    <w:basedOn w:val="1"/>
    <w:next w:val="1"/>
    <w:qFormat/>
    <w:uiPriority w:val="0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27">
    <w:name w:val="Normale lt"/>
    <w:basedOn w:val="1"/>
    <w:qFormat/>
    <w:uiPriority w:val="0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28">
    <w:name w:val="nome firma"/>
    <w:basedOn w:val="1"/>
    <w:qFormat/>
    <w:uiPriority w:val="0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29">
    <w:name w:val="List Paragraph"/>
    <w:basedOn w:val="1"/>
    <w:qFormat/>
    <w:uiPriority w:val="0"/>
    <w:pPr>
      <w:ind w:left="708"/>
    </w:pPr>
    <w:rPr>
      <w:sz w:val="24"/>
      <w:szCs w:val="24"/>
    </w:rPr>
  </w:style>
  <w:style w:type="character" w:customStyle="1" w:styleId="30">
    <w:name w:val="Carattere della nota"/>
    <w:basedOn w:val="11"/>
    <w:qFormat/>
    <w:uiPriority w:val="0"/>
    <w:rPr>
      <w:vertAlign w:val="superscript"/>
    </w:rPr>
  </w:style>
  <w:style w:type="character" w:customStyle="1" w:styleId="31">
    <w:name w:val="Testo nota a piè di pagina Carattere"/>
    <w:basedOn w:val="11"/>
    <w:link w:val="16"/>
    <w:qFormat/>
    <w:uiPriority w:val="0"/>
  </w:style>
  <w:style w:type="table" w:customStyle="1" w:styleId="32">
    <w:name w:val="_Style 39"/>
    <w:basedOn w:val="2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3tad67O0EHRkZOA79un0GcOWQ==">AMUW2mVSrVn7OdIqjqJB3nnO6N7XCrBWdZdLDoWa6StXGBAUM48GKEOlrc/wyB7JOs9pjUGQcDVXz1UZ8k8ylPIxhPLJC3ZUt4pfzsRcWiqEDViavWsfG2ioEpjDiYUdWxOxijuVgPv4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2021-06-25T16:41:00Z</dcterms:created>
  <dc:creator>D.S.G.A.  ROBERTO SFERRAZZA  - I.T.I.S. RIGHI</dc:creator>
  <cp:lastModifiedBy>Giolinda Irollo</cp:lastModifiedBy>
  <dcterms:modified xsi:type="dcterms:W3CDTF">2022-11-16T08:41:55Z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F562649B75CD499BBF4E76D22923A05F</vt:lpwstr>
  </property>
</Properties>
</file>